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58" w:rsidRPr="001C4CD9" w:rsidRDefault="005B1C58" w:rsidP="005B1C58">
      <w:pPr>
        <w:pStyle w:val="a3"/>
        <w:jc w:val="center"/>
      </w:pPr>
      <w:r>
        <w:t>Сайёхлик ташкилотларини бошкаришнинг ташкилий шакллари.</w:t>
      </w:r>
    </w:p>
    <w:p w:rsidR="005B1C58" w:rsidRPr="001C4CD9" w:rsidRDefault="005B1C58" w:rsidP="005B1C58">
      <w:pPr>
        <w:pStyle w:val="a3"/>
        <w:jc w:val="center"/>
      </w:pPr>
    </w:p>
    <w:p w:rsidR="005B1C58" w:rsidRDefault="005B1C58" w:rsidP="005B1C58">
      <w:pPr>
        <w:pStyle w:val="a3"/>
      </w:pPr>
      <w:r w:rsidRPr="001C4CD9">
        <w:t>2.1.</w:t>
      </w:r>
      <w:r>
        <w:t>Сайёхлик ташкилотини бошкаришнинг мухимлиги.</w:t>
      </w:r>
    </w:p>
    <w:p w:rsidR="005B1C58" w:rsidRDefault="005B1C58" w:rsidP="005B1C58">
      <w:pPr>
        <w:pStyle w:val="a3"/>
      </w:pPr>
      <w:r w:rsidRPr="001C4CD9">
        <w:t>2.1.</w:t>
      </w:r>
      <w:r>
        <w:t>Глобал бирлашмани бошкариш.</w:t>
      </w:r>
    </w:p>
    <w:p w:rsidR="005B1C58" w:rsidRDefault="005B1C58" w:rsidP="005B1C58">
      <w:pPr>
        <w:pStyle w:val="a3"/>
      </w:pPr>
    </w:p>
    <w:p w:rsidR="005B1C58" w:rsidRDefault="005B1C58" w:rsidP="005B1C58">
      <w:pPr>
        <w:pStyle w:val="a3"/>
        <w:jc w:val="center"/>
      </w:pPr>
      <w:r>
        <w:t>2.1. Сайёхлик ташкилотини бошкаришнинг мухимлиги.</w:t>
      </w:r>
    </w:p>
    <w:p w:rsidR="005B1C58" w:rsidRDefault="005B1C58" w:rsidP="005B1C58">
      <w:pPr>
        <w:pStyle w:val="a3"/>
        <w:jc w:val="center"/>
      </w:pPr>
    </w:p>
    <w:p w:rsidR="005B1C58" w:rsidRDefault="005B1C58" w:rsidP="005B1C58">
      <w:pPr>
        <w:pStyle w:val="a3"/>
        <w:rPr>
          <w:b w:val="0"/>
        </w:rPr>
      </w:pPr>
      <w:r>
        <w:rPr>
          <w:b w:val="0"/>
        </w:rPr>
        <w:tab/>
        <w:t>Иктисодиётнинг эркинлиги нафакат яраптувчиликка, айникса тескари холларга хам олиб келиши мумкин.</w:t>
      </w:r>
    </w:p>
    <w:p w:rsidR="005B1C58" w:rsidRDefault="005B1C58" w:rsidP="005B1C58">
      <w:pPr>
        <w:pStyle w:val="a3"/>
        <w:rPr>
          <w:b w:val="0"/>
        </w:rPr>
      </w:pPr>
      <w:r>
        <w:rPr>
          <w:b w:val="0"/>
        </w:rPr>
        <w:tab/>
        <w:t>Иктисодиётнинг жуда тез эркин ривожланиши айникса хозирги шаклланмаган тузилишижиддий салбий окибатларга олиб келади:</w:t>
      </w:r>
    </w:p>
    <w:p w:rsidR="005B1C58" w:rsidRDefault="005B1C58" w:rsidP="005B1C58">
      <w:pPr>
        <w:pStyle w:val="a3"/>
        <w:numPr>
          <w:ilvl w:val="0"/>
          <w:numId w:val="1"/>
        </w:numPr>
        <w:rPr>
          <w:b w:val="0"/>
        </w:rPr>
      </w:pPr>
      <w:r>
        <w:rPr>
          <w:b w:val="0"/>
        </w:rPr>
        <w:t>«Сайёхлик» моддасининг салбий колдиги – мамлакатда валюта тушумларини келтирувчи тармоклардан, мамлакатдан чикиб кетадиган окимини таъминловчи тармокка айланиб колади;</w:t>
      </w:r>
    </w:p>
    <w:p w:rsidR="005B1C58" w:rsidRDefault="005B1C58" w:rsidP="005B1C58">
      <w:pPr>
        <w:pStyle w:val="a3"/>
        <w:numPr>
          <w:ilvl w:val="0"/>
          <w:numId w:val="1"/>
        </w:numPr>
      </w:pPr>
      <w:r>
        <w:rPr>
          <w:b w:val="0"/>
        </w:rPr>
        <w:tab/>
        <w:t>яхлит даромаднинг катта эмаслиги, транспрт тарифлари ва йулланмаларнинг  кимматлиги мамлакатнинг ахолиси кам саёхат килишига сабаб булади:</w:t>
      </w:r>
    </w:p>
    <w:p w:rsidR="005B1C58" w:rsidRDefault="005B1C58" w:rsidP="005B1C58">
      <w:pPr>
        <w:pStyle w:val="a3"/>
        <w:numPr>
          <w:ilvl w:val="0"/>
          <w:numId w:val="1"/>
        </w:numPr>
      </w:pPr>
      <w:r>
        <w:rPr>
          <w:b w:val="0"/>
        </w:rPr>
        <w:t>узбек сайёхлик ташкилотлари ичида тайёр сайёхлик махсулотини олиб – сотувчи корхоналарнинг куплиги, уларнинг тажрибасизлиги, молиявий имкониятларнинг йуклигидан далолат беради ва бу халкаро туризмда узига хос уринга эга компанияларга ракобат килишга халал беради:</w:t>
      </w:r>
    </w:p>
    <w:p w:rsidR="005B1C58" w:rsidRDefault="005B1C58" w:rsidP="005B1C58">
      <w:pPr>
        <w:pStyle w:val="a3"/>
        <w:numPr>
          <w:ilvl w:val="0"/>
          <w:numId w:val="1"/>
        </w:numPr>
      </w:pPr>
      <w:r>
        <w:rPr>
          <w:b w:val="0"/>
        </w:rPr>
        <w:t>Сайёхлик бозорида чет эл сайёхлик компанияларининг купайиши. Бу даромаднинг куп кисмини чет элга чикиб кетишига олиб келади.</w:t>
      </w:r>
    </w:p>
    <w:p w:rsidR="005B1C58" w:rsidRDefault="005B1C58" w:rsidP="005B1C58">
      <w:pPr>
        <w:pStyle w:val="a3"/>
        <w:ind w:firstLine="720"/>
        <w:rPr>
          <w:b w:val="0"/>
        </w:rPr>
      </w:pPr>
      <w:r>
        <w:rPr>
          <w:b w:val="0"/>
        </w:rPr>
        <w:t>Вужудга келган нокулай вазиятда сайёхлик ташкилоти бошчилигид узида маркетинг назарияси ва амалиётнинг охирги ютуклари, халкаро жараёнларни бошкаришни янги жадвалларини жамлаган янги моделларни ишлаб чикиш керак.</w:t>
      </w:r>
    </w:p>
    <w:p w:rsidR="005B1C58" w:rsidRDefault="005B1C58" w:rsidP="005B1C58">
      <w:pPr>
        <w:pStyle w:val="a3"/>
        <w:ind w:firstLine="720"/>
        <w:rPr>
          <w:b w:val="0"/>
        </w:rPr>
      </w:pPr>
      <w:r>
        <w:rPr>
          <w:b w:val="0"/>
        </w:rPr>
        <w:t>Замонавий сайёхлик саноати учун корхоналар билан ракобат килишнинг икки йули бор:</w:t>
      </w:r>
    </w:p>
    <w:p w:rsidR="005B1C58" w:rsidRDefault="005B1C58" w:rsidP="005B1C58">
      <w:pPr>
        <w:pStyle w:val="a3"/>
        <w:numPr>
          <w:ilvl w:val="0"/>
          <w:numId w:val="2"/>
        </w:numPr>
        <w:rPr>
          <w:b w:val="0"/>
        </w:rPr>
      </w:pPr>
      <w:r>
        <w:rPr>
          <w:b w:val="0"/>
        </w:rPr>
        <w:t>Агрессив бахолар ракобатидан аъло сифат в бхо ракобатига утиш;</w:t>
      </w:r>
    </w:p>
    <w:p w:rsidR="005B1C58" w:rsidRDefault="005B1C58" w:rsidP="005B1C58">
      <w:pPr>
        <w:pStyle w:val="a3"/>
        <w:numPr>
          <w:ilvl w:val="0"/>
          <w:numId w:val="2"/>
        </w:numPr>
        <w:rPr>
          <w:b w:val="0"/>
        </w:rPr>
      </w:pPr>
      <w:r>
        <w:rPr>
          <w:b w:val="0"/>
        </w:rPr>
        <w:t>Сайёхлик операторлари ва сайёхлик агенти вазифапларини бирлаштириш (оператор томонидан уз сотиш тармогини кенгайтириш ёки бошка сайёхлик фирмаларнинг сотиш тармокларидан фойдаланиш оркали).</w:t>
      </w:r>
    </w:p>
    <w:p w:rsidR="005B1C58" w:rsidRDefault="005B1C58" w:rsidP="005B1C58">
      <w:pPr>
        <w:pStyle w:val="a3"/>
        <w:ind w:left="720"/>
        <w:rPr>
          <w:b w:val="0"/>
        </w:rPr>
      </w:pPr>
      <w:r>
        <w:rPr>
          <w:b w:val="0"/>
        </w:rPr>
        <w:t>Олим ва мутахасислар сайёхлик махсулотини сифатини ошириш учун ва уни сотиш каналларини кенгайтириш муаммоларини ечиш борасида хар хил вариантлар таклиф килмокдалар. Асарларда катта эътибор хар хил бирлашмалар ташкил килишга каратилади. (Глорбал корпарация ва стратегик иттифоклар).</w:t>
      </w:r>
    </w:p>
    <w:p w:rsidR="005B1C58" w:rsidRDefault="005B1C58" w:rsidP="005B1C58">
      <w:pPr>
        <w:pStyle w:val="a3"/>
        <w:ind w:left="720"/>
        <w:rPr>
          <w:b w:val="0"/>
        </w:rPr>
      </w:pPr>
      <w:r>
        <w:rPr>
          <w:b w:val="0"/>
        </w:rPr>
        <w:lastRenderedPageBreak/>
        <w:t>Глобал бирлашмалар тузиш фикри АКШ дан 80 йилларда таргиб кила бошланди. АКШдаги университет ва бошкарув буйича маслахатчи фирмаларнинг текширувларига кура глобл бирлашмалар Америка транснационал компанияларнинг ракобатбардошлигини ошириш ва энг асосий сайёхлик бозорини эгаллаш учун ишончли воситадир.</w:t>
      </w:r>
    </w:p>
    <w:p w:rsidR="005B1C58" w:rsidRDefault="005B1C58" w:rsidP="005B1C58">
      <w:pPr>
        <w:pStyle w:val="a3"/>
        <w:ind w:left="720"/>
        <w:jc w:val="center"/>
      </w:pPr>
    </w:p>
    <w:p w:rsidR="005B1C58" w:rsidRDefault="005B1C58" w:rsidP="005B1C58">
      <w:pPr>
        <w:pStyle w:val="a3"/>
        <w:numPr>
          <w:ilvl w:val="1"/>
          <w:numId w:val="2"/>
        </w:numPr>
        <w:jc w:val="center"/>
      </w:pPr>
      <w:r>
        <w:t>Глобал бирлашмани бошкариш.</w:t>
      </w:r>
    </w:p>
    <w:p w:rsidR="005B1C58" w:rsidRDefault="005B1C58" w:rsidP="005B1C58">
      <w:pPr>
        <w:pStyle w:val="a3"/>
        <w:jc w:val="center"/>
      </w:pPr>
    </w:p>
    <w:p w:rsidR="005B1C58" w:rsidRDefault="005B1C58" w:rsidP="005B1C58">
      <w:pPr>
        <w:pStyle w:val="a3"/>
        <w:ind w:firstLine="720"/>
        <w:rPr>
          <w:b w:val="0"/>
        </w:rPr>
      </w:pPr>
      <w:r>
        <w:rPr>
          <w:b w:val="0"/>
        </w:rPr>
        <w:t>Адабиётларни урганиш шуни курсатадики, менежмент буйича олим ва мутахасислар орасида глобал бирлашщмаларга, уларнинг ютукларига, камчиликларига, истикболларига бир хил караш йуклигини курсатади. «Глобал бирлашма» – тушунча кенг ва карама – карши ифодаланади:</w:t>
      </w:r>
    </w:p>
    <w:p w:rsidR="005B1C58" w:rsidRDefault="005B1C58" w:rsidP="005B1C58">
      <w:pPr>
        <w:pStyle w:val="a3"/>
        <w:numPr>
          <w:ilvl w:val="0"/>
          <w:numId w:val="1"/>
        </w:numPr>
        <w:rPr>
          <w:b w:val="0"/>
        </w:rPr>
      </w:pPr>
      <w:r>
        <w:rPr>
          <w:b w:val="0"/>
        </w:rPr>
        <w:t xml:space="preserve">глобал микёсда ишлаш ва хамма бошкарма ва бошка булимлар фаолиятини компания жойлашган мамлакатдан ташкарида муофиклаштириш. </w:t>
      </w:r>
    </w:p>
    <w:p w:rsidR="005B1C58" w:rsidRDefault="005B1C58" w:rsidP="005B1C58">
      <w:pPr>
        <w:pStyle w:val="a3"/>
        <w:rPr>
          <w:b w:val="0"/>
        </w:rPr>
      </w:pPr>
      <w:r>
        <w:rPr>
          <w:b w:val="0"/>
        </w:rPr>
        <w:t>(Рол Майер – Нидерландиядаги Эразмусс университети,        Роттерда менежмент мактабининг стратегик менежменти    ассистент - профессори).</w:t>
      </w:r>
    </w:p>
    <w:p w:rsidR="005B1C58" w:rsidRDefault="005B1C58" w:rsidP="005B1C58">
      <w:pPr>
        <w:pStyle w:val="a3"/>
        <w:numPr>
          <w:ilvl w:val="0"/>
          <w:numId w:val="1"/>
        </w:numPr>
        <w:rPr>
          <w:b w:val="0"/>
        </w:rPr>
      </w:pPr>
      <w:r>
        <w:rPr>
          <w:b w:val="0"/>
        </w:rPr>
        <w:t>Корпарация учун бозорларда кучли мавкега эга булиш, талаб, эхтиёжлари билан таклифнинг мувозанати (Дж. Станфорд – лондон бизнесс мактабида халкаро бизнес профессори).</w:t>
      </w:r>
    </w:p>
    <w:p w:rsidR="005B1C58" w:rsidRDefault="005B1C58" w:rsidP="005B1C58">
      <w:pPr>
        <w:pStyle w:val="a3"/>
        <w:numPr>
          <w:ilvl w:val="0"/>
          <w:numId w:val="1"/>
        </w:numPr>
        <w:rPr>
          <w:b w:val="0"/>
        </w:rPr>
      </w:pPr>
      <w:r>
        <w:rPr>
          <w:b w:val="0"/>
        </w:rPr>
        <w:t>Айнан бир мамлакатга буйсунмаган ягона, йирик ташкилот. Бу ватансиз корпарация. (Ш.Уэйнт – Сони Инк фирманинг АКШдаги филиалининг асосчиси ва маълумотларнинг текшириш копарациясининг директори).</w:t>
      </w:r>
    </w:p>
    <w:p w:rsidR="005B1C58" w:rsidRDefault="005B1C58" w:rsidP="005B1C58">
      <w:pPr>
        <w:pStyle w:val="a3"/>
        <w:numPr>
          <w:ilvl w:val="0"/>
          <w:numId w:val="1"/>
        </w:numPr>
        <w:rPr>
          <w:b w:val="0"/>
        </w:rPr>
      </w:pPr>
      <w:r>
        <w:rPr>
          <w:b w:val="0"/>
        </w:rPr>
        <w:t xml:space="preserve">Стратегик ва ташкилий ёндашишнинг узига хос тури. (С.Голмел – </w:t>
      </w:r>
      <w:r>
        <w:rPr>
          <w:b w:val="0"/>
          <w:lang w:val="en-US"/>
        </w:rPr>
        <w:t>INSEAD</w:t>
      </w:r>
      <w:r>
        <w:rPr>
          <w:b w:val="0"/>
        </w:rPr>
        <w:t xml:space="preserve"> стратегия ва менежмент профессор, Фон – тенебло, Франция).</w:t>
      </w:r>
    </w:p>
    <w:p w:rsidR="005B1C58" w:rsidRDefault="005B1C58" w:rsidP="005B1C58">
      <w:pPr>
        <w:pStyle w:val="a3"/>
        <w:numPr>
          <w:ilvl w:val="0"/>
          <w:numId w:val="1"/>
        </w:numPr>
        <w:rPr>
          <w:b w:val="0"/>
        </w:rPr>
      </w:pPr>
      <w:r>
        <w:rPr>
          <w:b w:val="0"/>
        </w:rPr>
        <w:t>Жахон буйича энг бой манбаларга эга булиш, глобал фикрлаш ва маълум бир жойга хос харакат, аохида худудлардаги мижозларнинг талабларини хисобга олган холда хаммага керакли махсулот ишлаб чикариш, дунё даражасидаги имкониятлардан фойдаланиш, менеджерларни «жахон фукоралари» сифатидаги фаолияти. (Дж. Фрейдхейм – Буз Аллеи энд Камильтон компаниясининг вице - президенти).</w:t>
      </w:r>
    </w:p>
    <w:p w:rsidR="005B1C58" w:rsidRDefault="005B1C58" w:rsidP="005B1C58">
      <w:pPr>
        <w:pStyle w:val="a3"/>
        <w:numPr>
          <w:ilvl w:val="0"/>
          <w:numId w:val="1"/>
        </w:numPr>
        <w:rPr>
          <w:b w:val="0"/>
        </w:rPr>
      </w:pPr>
      <w:r>
        <w:rPr>
          <w:b w:val="0"/>
        </w:rPr>
        <w:t xml:space="preserve">Кохоналар фаолиятини ишлаб чикаришни кенгайтиришда иктисод килиш ва тажриба ошириш уз савдо маркаси имкониятларидан фойдаланиш ва халкаро мижозларга хизмат кусаиш максадида дунё микёсида координация ва интеграция килиш. бУнда глобал стратегиянинг имкониятлари корхонанинг ички имкониятлари билан жипслашиб уни мустахкам килади. Корхонанинг ички </w:t>
      </w:r>
      <w:r>
        <w:rPr>
          <w:b w:val="0"/>
        </w:rPr>
        <w:lastRenderedPageBreak/>
        <w:t>имкониятларига асосан янгиликлар киритиш, технологияларни иакомиллаштириш ва ташкилий ьошкарув тузишлишларини энг янги талабларга кура доимий узгартириш билан боглик. Халкаро муваффакиятга эришган корхоналар доимий булади. (М. Портер – Гарвард Университети профессори).</w:t>
      </w:r>
    </w:p>
    <w:p w:rsidR="005B1C58" w:rsidRDefault="005B1C58" w:rsidP="005B1C58">
      <w:pPr>
        <w:pStyle w:val="a3"/>
        <w:ind w:firstLine="720"/>
        <w:rPr>
          <w:b w:val="0"/>
        </w:rPr>
      </w:pPr>
      <w:r>
        <w:rPr>
          <w:b w:val="0"/>
        </w:rPr>
        <w:t>Глобал бирлашмалар кушилиши, сотиб олиш йули билан ташкил килинади. Мисол сифатида «</w:t>
      </w:r>
      <w:r>
        <w:rPr>
          <w:b w:val="0"/>
          <w:lang w:val="en-US"/>
        </w:rPr>
        <w:t>Tourora</w:t>
      </w:r>
      <w:r>
        <w:rPr>
          <w:b w:val="0"/>
        </w:rPr>
        <w:t>», «</w:t>
      </w:r>
      <w:r>
        <w:rPr>
          <w:b w:val="0"/>
          <w:lang w:val="en-US"/>
        </w:rPr>
        <w:t>Scharnow</w:t>
      </w:r>
      <w:r>
        <w:rPr>
          <w:b w:val="0"/>
        </w:rPr>
        <w:t xml:space="preserve"> - </w:t>
      </w:r>
      <w:r>
        <w:rPr>
          <w:b w:val="0"/>
          <w:lang w:val="en-US"/>
        </w:rPr>
        <w:t>Reisen</w:t>
      </w:r>
      <w:r>
        <w:rPr>
          <w:b w:val="0"/>
        </w:rPr>
        <w:t>», «</w:t>
      </w:r>
      <w:r>
        <w:rPr>
          <w:b w:val="0"/>
          <w:lang w:val="en-US"/>
        </w:rPr>
        <w:t>Dr</w:t>
      </w:r>
      <w:r>
        <w:rPr>
          <w:b w:val="0"/>
        </w:rPr>
        <w:t xml:space="preserve">. </w:t>
      </w:r>
      <w:r>
        <w:rPr>
          <w:b w:val="0"/>
          <w:lang w:val="en-US"/>
        </w:rPr>
        <w:t>Tigges</w:t>
      </w:r>
      <w:r>
        <w:rPr>
          <w:b w:val="0"/>
        </w:rPr>
        <w:t xml:space="preserve"> </w:t>
      </w:r>
      <w:r>
        <w:rPr>
          <w:b w:val="0"/>
          <w:lang w:val="en-US"/>
        </w:rPr>
        <w:t>Fahrten</w:t>
      </w:r>
      <w:r>
        <w:rPr>
          <w:b w:val="0"/>
        </w:rPr>
        <w:t>», «</w:t>
      </w:r>
      <w:r>
        <w:rPr>
          <w:b w:val="0"/>
          <w:lang w:val="en-US"/>
        </w:rPr>
        <w:t>Hummel</w:t>
      </w:r>
      <w:r>
        <w:rPr>
          <w:b w:val="0"/>
        </w:rPr>
        <w:t xml:space="preserve"> </w:t>
      </w:r>
      <w:r>
        <w:rPr>
          <w:b w:val="0"/>
          <w:lang w:val="en-US"/>
        </w:rPr>
        <w:t>reisen</w:t>
      </w:r>
      <w:r>
        <w:rPr>
          <w:b w:val="0"/>
        </w:rPr>
        <w:t>», «</w:t>
      </w:r>
      <w:r>
        <w:rPr>
          <w:b w:val="0"/>
          <w:lang w:val="en-US"/>
        </w:rPr>
        <w:t>Airtours</w:t>
      </w:r>
      <w:r>
        <w:rPr>
          <w:b w:val="0"/>
        </w:rPr>
        <w:t xml:space="preserve"> </w:t>
      </w:r>
      <w:r>
        <w:rPr>
          <w:b w:val="0"/>
          <w:lang w:val="en-US"/>
        </w:rPr>
        <w:t>International</w:t>
      </w:r>
      <w:r>
        <w:rPr>
          <w:b w:val="0"/>
        </w:rPr>
        <w:t>»,  «</w:t>
      </w:r>
      <w:r>
        <w:rPr>
          <w:b w:val="0"/>
          <w:lang w:val="en-US"/>
        </w:rPr>
        <w:t>Quelle</w:t>
      </w:r>
      <w:r>
        <w:rPr>
          <w:b w:val="0"/>
        </w:rPr>
        <w:t xml:space="preserve">» корхоналарини бирлаштирган </w:t>
      </w:r>
      <w:r>
        <w:rPr>
          <w:b w:val="0"/>
          <w:lang w:val="en-US"/>
        </w:rPr>
        <w:t>TUI</w:t>
      </w:r>
      <w:r>
        <w:rPr>
          <w:b w:val="0"/>
        </w:rPr>
        <w:t xml:space="preserve"> концернини келтириш мумкин. Бу ФГРда энг катта туроператорлардан бирига айланган </w:t>
      </w:r>
      <w:r>
        <w:rPr>
          <w:b w:val="0"/>
          <w:lang w:val="en-US"/>
        </w:rPr>
        <w:t>tui</w:t>
      </w:r>
      <w:r>
        <w:rPr>
          <w:b w:val="0"/>
        </w:rPr>
        <w:t xml:space="preserve"> концернининг сиёсатига карши чикиш учун бир нечта немис тураператорлари: «</w:t>
      </w:r>
      <w:r>
        <w:rPr>
          <w:b w:val="0"/>
          <w:lang w:val="en-US"/>
        </w:rPr>
        <w:t>GUT</w:t>
      </w:r>
      <w:r>
        <w:rPr>
          <w:b w:val="0"/>
        </w:rPr>
        <w:t>», «</w:t>
      </w:r>
      <w:r>
        <w:rPr>
          <w:b w:val="0"/>
          <w:lang w:val="en-US"/>
        </w:rPr>
        <w:t>NUR</w:t>
      </w:r>
      <w:r>
        <w:rPr>
          <w:b w:val="0"/>
        </w:rPr>
        <w:t>», «</w:t>
      </w:r>
      <w:r>
        <w:rPr>
          <w:b w:val="0"/>
          <w:lang w:val="en-US"/>
        </w:rPr>
        <w:t>NUR</w:t>
      </w:r>
      <w:r>
        <w:rPr>
          <w:b w:val="0"/>
        </w:rPr>
        <w:t xml:space="preserve"> </w:t>
      </w:r>
      <w:r>
        <w:rPr>
          <w:b w:val="0"/>
          <w:lang w:val="en-US"/>
        </w:rPr>
        <w:t>Kauthof</w:t>
      </w:r>
      <w:r>
        <w:rPr>
          <w:b w:val="0"/>
        </w:rPr>
        <w:t xml:space="preserve"> – </w:t>
      </w:r>
      <w:r>
        <w:rPr>
          <w:b w:val="0"/>
          <w:lang w:val="en-US"/>
        </w:rPr>
        <w:t>Reisen</w:t>
      </w:r>
      <w:r>
        <w:rPr>
          <w:b w:val="0"/>
        </w:rPr>
        <w:t>», «</w:t>
      </w:r>
      <w:r>
        <w:rPr>
          <w:b w:val="0"/>
          <w:lang w:val="en-US"/>
        </w:rPr>
        <w:t>Hertye</w:t>
      </w:r>
      <w:r>
        <w:rPr>
          <w:b w:val="0"/>
        </w:rPr>
        <w:t xml:space="preserve"> - </w:t>
      </w:r>
      <w:r>
        <w:rPr>
          <w:b w:val="0"/>
          <w:lang w:val="en-US"/>
        </w:rPr>
        <w:t>Reisen</w:t>
      </w:r>
      <w:r>
        <w:rPr>
          <w:b w:val="0"/>
        </w:rPr>
        <w:t>», «</w:t>
      </w:r>
      <w:r>
        <w:rPr>
          <w:b w:val="0"/>
          <w:lang w:val="en-US"/>
        </w:rPr>
        <w:t>Gluks</w:t>
      </w:r>
      <w:r>
        <w:rPr>
          <w:b w:val="0"/>
        </w:rPr>
        <w:t xml:space="preserve"> - </w:t>
      </w:r>
      <w:r>
        <w:rPr>
          <w:b w:val="0"/>
          <w:lang w:val="en-US"/>
        </w:rPr>
        <w:t>Reisen</w:t>
      </w:r>
      <w:r>
        <w:rPr>
          <w:b w:val="0"/>
        </w:rPr>
        <w:t>», «</w:t>
      </w:r>
      <w:r>
        <w:rPr>
          <w:b w:val="0"/>
          <w:lang w:val="en-US"/>
        </w:rPr>
        <w:t>ADAL</w:t>
      </w:r>
      <w:r>
        <w:rPr>
          <w:b w:val="0"/>
        </w:rPr>
        <w:t xml:space="preserve"> - </w:t>
      </w:r>
      <w:r>
        <w:rPr>
          <w:b w:val="0"/>
          <w:lang w:val="en-US"/>
        </w:rPr>
        <w:t>Fhidreisen</w:t>
      </w:r>
      <w:r>
        <w:rPr>
          <w:b w:val="0"/>
        </w:rPr>
        <w:t>», «</w:t>
      </w:r>
      <w:r>
        <w:rPr>
          <w:b w:val="0"/>
          <w:lang w:val="en-US"/>
        </w:rPr>
        <w:t>Prima</w:t>
      </w:r>
      <w:r>
        <w:rPr>
          <w:b w:val="0"/>
        </w:rPr>
        <w:t xml:space="preserve"> - </w:t>
      </w:r>
      <w:r>
        <w:rPr>
          <w:b w:val="0"/>
          <w:lang w:val="en-US"/>
        </w:rPr>
        <w:t>Reisen</w:t>
      </w:r>
      <w:r>
        <w:rPr>
          <w:b w:val="0"/>
        </w:rPr>
        <w:t xml:space="preserve">» - </w:t>
      </w:r>
      <w:r>
        <w:rPr>
          <w:b w:val="0"/>
          <w:lang w:val="en-US"/>
        </w:rPr>
        <w:t>ITS</w:t>
      </w:r>
      <w:r>
        <w:rPr>
          <w:b w:val="0"/>
        </w:rPr>
        <w:t xml:space="preserve"> концернига бирлашишга мажбур булдилар. Шундай килиб, ФГР бозорида мамлакат сайёхлик бозорини 45% ини назорат килувчи 3 та – </w:t>
      </w:r>
      <w:r>
        <w:rPr>
          <w:b w:val="0"/>
          <w:lang w:val="en-US"/>
        </w:rPr>
        <w:t>ITS</w:t>
      </w:r>
      <w:r>
        <w:rPr>
          <w:b w:val="0"/>
        </w:rPr>
        <w:t xml:space="preserve">, </w:t>
      </w:r>
      <w:r>
        <w:rPr>
          <w:b w:val="0"/>
          <w:lang w:val="en-US"/>
        </w:rPr>
        <w:t>NUI</w:t>
      </w:r>
      <w:r>
        <w:rPr>
          <w:b w:val="0"/>
        </w:rPr>
        <w:t xml:space="preserve"> ва </w:t>
      </w:r>
      <w:r>
        <w:rPr>
          <w:b w:val="0"/>
          <w:lang w:val="en-US"/>
        </w:rPr>
        <w:t>NUR</w:t>
      </w:r>
      <w:r>
        <w:rPr>
          <w:b w:val="0"/>
        </w:rPr>
        <w:t xml:space="preserve"> турапеторлари мавжуд.</w:t>
      </w:r>
    </w:p>
    <w:p w:rsidR="005B1C58" w:rsidRDefault="005B1C58" w:rsidP="005B1C58">
      <w:pPr>
        <w:pStyle w:val="a3"/>
        <w:ind w:firstLine="720"/>
        <w:rPr>
          <w:b w:val="0"/>
        </w:rPr>
      </w:pPr>
      <w:r>
        <w:rPr>
          <w:b w:val="0"/>
        </w:rPr>
        <w:t>Сайёхлик саноати учун бошка тармоклар каби миллий чегарадан чикиш йулларидан бири трансмиллий корпарациялар тузилишидир. Мисол тарикасида 2 та тураператорни: Швейцарияда 60 та филиал ва дунёнинг 16 мамлакатида жойлашган 60 та агентликка эга «</w:t>
      </w:r>
      <w:r>
        <w:rPr>
          <w:b w:val="0"/>
          <w:lang w:val="en-US"/>
        </w:rPr>
        <w:t>Kuoni</w:t>
      </w:r>
      <w:r>
        <w:rPr>
          <w:b w:val="0"/>
        </w:rPr>
        <w:t>» ва Швейцарияда 50 та филиал ва 7 та Европа мамлакатларида 40 га якин агентликка эга «</w:t>
      </w:r>
      <w:r>
        <w:rPr>
          <w:b w:val="0"/>
          <w:lang w:val="en-US"/>
        </w:rPr>
        <w:t>Hotel</w:t>
      </w:r>
      <w:r>
        <w:rPr>
          <w:b w:val="0"/>
        </w:rPr>
        <w:t xml:space="preserve"> </w:t>
      </w:r>
      <w:r>
        <w:rPr>
          <w:b w:val="0"/>
          <w:lang w:val="en-US"/>
        </w:rPr>
        <w:t>plan</w:t>
      </w:r>
      <w:r>
        <w:rPr>
          <w:b w:val="0"/>
        </w:rPr>
        <w:t>» келтириш мумкин.</w:t>
      </w:r>
    </w:p>
    <w:p w:rsidR="005B1C58" w:rsidRDefault="005B1C58" w:rsidP="005B1C58">
      <w:pPr>
        <w:pStyle w:val="a3"/>
        <w:ind w:firstLine="720"/>
        <w:rPr>
          <w:b w:val="0"/>
        </w:rPr>
      </w:pPr>
      <w:r>
        <w:rPr>
          <w:b w:val="0"/>
        </w:rPr>
        <w:t>Мутахасислар фикрича глобал бирлашмани тузиш ва бошкариш купвакт талаб килувчи кийин жараёндир. Шунинг учун чет элдаги куп колена хиллар халкаро хамкорликнинг бошкаташкилий шакли стратегик иттифокка мурожат килинади.</w:t>
      </w:r>
    </w:p>
    <w:p w:rsidR="005B1C58" w:rsidRDefault="005B1C58" w:rsidP="005B1C58">
      <w:pPr>
        <w:pStyle w:val="a3"/>
        <w:ind w:firstLine="720"/>
        <w:rPr>
          <w:b w:val="0"/>
        </w:rPr>
      </w:pPr>
      <w:r>
        <w:rPr>
          <w:b w:val="0"/>
        </w:rPr>
        <w:t>Стратегик иттифокка канчалик маълум ьир масалани ечиш, харакатларни мувофиклаштириш учун кирадилар. Бу иттифокларнинг узига хос хусусияти унга кушилган компаниялар уз автономияларини саклаб коладилар. Шунинг учун улар узларининг  миллий, худудий бозордаги  уринларини хам  саклаб келадилар. Сайёхлик ташкилотларининг узаро бирлашиши уларнинг йирик туроператор имкониятига эга булишига шунинг билан кичик корхоналарга хос тлабга нисбатан эгилувчан булишга имкон беради. Мисол учун аввало сайёхат ва денгиз круизлари билан шугулланувчи «</w:t>
      </w:r>
      <w:r>
        <w:rPr>
          <w:b w:val="0"/>
          <w:lang w:val="en-US"/>
        </w:rPr>
        <w:t>NUR</w:t>
      </w:r>
      <w:r>
        <w:rPr>
          <w:b w:val="0"/>
        </w:rPr>
        <w:t>» ва  «</w:t>
      </w:r>
      <w:r>
        <w:rPr>
          <w:b w:val="0"/>
          <w:lang w:val="en-US"/>
        </w:rPr>
        <w:t>ADAN</w:t>
      </w:r>
      <w:r>
        <w:rPr>
          <w:b w:val="0"/>
        </w:rPr>
        <w:t>-</w:t>
      </w:r>
      <w:r>
        <w:rPr>
          <w:b w:val="0"/>
          <w:lang w:val="en-US"/>
        </w:rPr>
        <w:t>Reisen</w:t>
      </w:r>
      <w:r>
        <w:rPr>
          <w:b w:val="0"/>
        </w:rPr>
        <w:t>» .</w:t>
      </w:r>
    </w:p>
    <w:p w:rsidR="005B1C58" w:rsidRDefault="005B1C58" w:rsidP="005B1C58">
      <w:pPr>
        <w:pStyle w:val="a3"/>
        <w:ind w:firstLine="720"/>
        <w:rPr>
          <w:b w:val="0"/>
        </w:rPr>
      </w:pPr>
      <w:r>
        <w:rPr>
          <w:b w:val="0"/>
        </w:rPr>
        <w:t>Стратегик иттифокларнинг урни ва максадларини урганиш куйидаги нуктаи назарларни ажратишга имкон беради:</w:t>
      </w:r>
    </w:p>
    <w:p w:rsidR="005B1C58" w:rsidRDefault="005B1C58" w:rsidP="005B1C58">
      <w:pPr>
        <w:pStyle w:val="a3"/>
        <w:numPr>
          <w:ilvl w:val="0"/>
          <w:numId w:val="1"/>
        </w:numPr>
        <w:rPr>
          <w:b w:val="0"/>
        </w:rPr>
      </w:pPr>
      <w:r>
        <w:rPr>
          <w:b w:val="0"/>
        </w:rPr>
        <w:t xml:space="preserve">стратегик иттифоклар корхоналарнинг узок муддатли режасига киритилади ва ракобат мавкеини яхшилаш ва узгартиришга хизмат килади. Стратегик иттифокларнинг узига хос хусусияти хамкорлик килишга интилаётган корхоналар уртасидаги ракобатдир. </w:t>
      </w:r>
      <w:r>
        <w:rPr>
          <w:b w:val="0"/>
        </w:rPr>
        <w:lastRenderedPageBreak/>
        <w:t>Стратегик иттифоклар тузиш-бу бозордаги очик ракобат ва фирмаларинг тулик кушилиш уртасидаги оралик сиёсатдир (Г. Девлин, М.Бринли-АКШ даги консультацион фирмаларнинг хизматлари).</w:t>
      </w:r>
    </w:p>
    <w:p w:rsidR="005B1C58" w:rsidRDefault="005B1C58" w:rsidP="005B1C58">
      <w:pPr>
        <w:pStyle w:val="a3"/>
        <w:numPr>
          <w:ilvl w:val="0"/>
          <w:numId w:val="1"/>
        </w:numPr>
        <w:rPr>
          <w:b w:val="0"/>
        </w:rPr>
      </w:pPr>
      <w:r>
        <w:rPr>
          <w:b w:val="0"/>
        </w:rPr>
        <w:t>Икки ёки ундан ортик хамкорлар уртасида маълум бир муддатга тузилган халкаро куйилган максадларга эишиш учун килинадиган.</w:t>
      </w:r>
    </w:p>
    <w:p w:rsidR="005B1C58" w:rsidRDefault="005B1C58" w:rsidP="005B1C58">
      <w:pPr>
        <w:pStyle w:val="a3"/>
        <w:numPr>
          <w:ilvl w:val="0"/>
          <w:numId w:val="1"/>
        </w:numPr>
        <w:rPr>
          <w:b w:val="0"/>
        </w:rPr>
      </w:pPr>
      <w:r>
        <w:rPr>
          <w:b w:val="0"/>
        </w:rPr>
        <w:t xml:space="preserve">Стратегик иттифокларнинг мохияти «дустона итифок»,  «ракобат», «кушма тадбиркорлик» тушунчалари оркали аникланади.   </w:t>
      </w:r>
    </w:p>
    <w:p w:rsidR="005B1C58" w:rsidRDefault="005B1C58" w:rsidP="005B1C58">
      <w:pPr>
        <w:pStyle w:val="a3"/>
        <w:ind w:firstLine="720"/>
        <w:rPr>
          <w:b w:val="0"/>
        </w:rPr>
      </w:pPr>
      <w:r>
        <w:rPr>
          <w:b w:val="0"/>
        </w:rPr>
        <w:t>Стратегик иттифокда фирмалар орасидаги алмашинувларнинг фойдаланадиган турларига куйидагилар киради:</w:t>
      </w:r>
    </w:p>
    <w:p w:rsidR="005B1C58" w:rsidRDefault="005B1C58" w:rsidP="005B1C58">
      <w:pPr>
        <w:pStyle w:val="a3"/>
        <w:numPr>
          <w:ilvl w:val="0"/>
          <w:numId w:val="1"/>
        </w:numPr>
        <w:rPr>
          <w:b w:val="0"/>
        </w:rPr>
      </w:pPr>
      <w:r>
        <w:rPr>
          <w:b w:val="0"/>
        </w:rPr>
        <w:t>хамкорлик тугрисида келишувлар;</w:t>
      </w:r>
    </w:p>
    <w:p w:rsidR="005B1C58" w:rsidRDefault="005B1C58" w:rsidP="005B1C58">
      <w:pPr>
        <w:pStyle w:val="a3"/>
        <w:numPr>
          <w:ilvl w:val="0"/>
          <w:numId w:val="1"/>
        </w:numPr>
        <w:rPr>
          <w:b w:val="0"/>
        </w:rPr>
      </w:pPr>
      <w:r>
        <w:rPr>
          <w:b w:val="0"/>
        </w:rPr>
        <w:t>франгайдинг тугрисида келишувлар;</w:t>
      </w:r>
    </w:p>
    <w:p w:rsidR="005B1C58" w:rsidRDefault="005B1C58" w:rsidP="005B1C58">
      <w:pPr>
        <w:pStyle w:val="a3"/>
        <w:numPr>
          <w:ilvl w:val="0"/>
          <w:numId w:val="1"/>
        </w:numPr>
        <w:rPr>
          <w:b w:val="0"/>
        </w:rPr>
      </w:pPr>
      <w:r>
        <w:rPr>
          <w:b w:val="0"/>
        </w:rPr>
        <w:t>бошкарув контрактлар;</w:t>
      </w:r>
    </w:p>
    <w:p w:rsidR="005B1C58" w:rsidRDefault="005B1C58" w:rsidP="005B1C58">
      <w:pPr>
        <w:pStyle w:val="a3"/>
        <w:numPr>
          <w:ilvl w:val="0"/>
          <w:numId w:val="1"/>
        </w:numPr>
        <w:rPr>
          <w:b w:val="0"/>
        </w:rPr>
      </w:pPr>
      <w:r>
        <w:rPr>
          <w:b w:val="0"/>
        </w:rPr>
        <w:t>маркетинг буйича контрактлар;</w:t>
      </w:r>
    </w:p>
    <w:p w:rsidR="005B1C58" w:rsidRDefault="005B1C58" w:rsidP="005B1C58">
      <w:pPr>
        <w:pStyle w:val="a3"/>
        <w:numPr>
          <w:ilvl w:val="0"/>
          <w:numId w:val="1"/>
        </w:numPr>
        <w:rPr>
          <w:b w:val="0"/>
        </w:rPr>
      </w:pPr>
      <w:r>
        <w:rPr>
          <w:b w:val="0"/>
        </w:rPr>
        <w:t>кушма корхоналар.</w:t>
      </w:r>
    </w:p>
    <w:p w:rsidR="005B1C58" w:rsidRDefault="005B1C58" w:rsidP="005B1C58">
      <w:pPr>
        <w:pStyle w:val="a3"/>
        <w:ind w:firstLine="720"/>
        <w:rPr>
          <w:b w:val="0"/>
        </w:rPr>
      </w:pPr>
      <w:r>
        <w:rPr>
          <w:b w:val="0"/>
        </w:rPr>
        <w:t>Стратегик иттифокларда алмашинувнинг у ёки бу турини танлаш бир омиллар билан боглик. Булар хамкорлик орасидаги алокаларда исалган даражадаги эгилувчанлик:</w:t>
      </w:r>
    </w:p>
    <w:p w:rsidR="005B1C58" w:rsidRDefault="005B1C58" w:rsidP="005B1C58">
      <w:pPr>
        <w:pStyle w:val="a3"/>
        <w:numPr>
          <w:ilvl w:val="0"/>
          <w:numId w:val="1"/>
        </w:numPr>
        <w:rPr>
          <w:b w:val="0"/>
        </w:rPr>
      </w:pPr>
      <w:r>
        <w:rPr>
          <w:b w:val="0"/>
        </w:rPr>
        <w:t>хамкорлик туриш билан боглик харажатлар ва рискнинг микдори;</w:t>
      </w:r>
    </w:p>
    <w:p w:rsidR="005B1C58" w:rsidRDefault="005B1C58" w:rsidP="005B1C58">
      <w:pPr>
        <w:pStyle w:val="a3"/>
        <w:numPr>
          <w:ilvl w:val="0"/>
          <w:numId w:val="1"/>
        </w:numPr>
        <w:rPr>
          <w:b w:val="0"/>
        </w:rPr>
      </w:pPr>
      <w:r>
        <w:rPr>
          <w:b w:val="0"/>
        </w:rPr>
        <w:t>тезкор натижаларга эришиш;</w:t>
      </w:r>
    </w:p>
    <w:p w:rsidR="005B1C58" w:rsidRDefault="005B1C58" w:rsidP="005B1C58">
      <w:pPr>
        <w:pStyle w:val="a3"/>
        <w:numPr>
          <w:ilvl w:val="0"/>
          <w:numId w:val="1"/>
        </w:numPr>
        <w:rPr>
          <w:b w:val="0"/>
        </w:rPr>
      </w:pPr>
      <w:r>
        <w:rPr>
          <w:b w:val="0"/>
        </w:rPr>
        <w:t>ходимларнинг стратегик максадлари ва бошкалар.</w:t>
      </w:r>
    </w:p>
    <w:p w:rsidR="005B1C58" w:rsidRDefault="005B1C58" w:rsidP="005B1C58">
      <w:pPr>
        <w:pStyle w:val="a3"/>
        <w:ind w:firstLine="720"/>
        <w:rPr>
          <w:b w:val="0"/>
        </w:rPr>
      </w:pPr>
      <w:r>
        <w:rPr>
          <w:b w:val="0"/>
        </w:rPr>
        <w:t>Франчайдлиг келишувларининг мохияти бош корхона ташкилот билан махсулот реализациясини бош колрхоналарнинг савдо маркаси остида амалга ошириш хукукини олиш учун шартнома тузади. Яъни, кичик ва унга машхур булмаган сайёхлик ташкилотини машхур сайёхлик ташкилотини машхур сайёхлик компанияси сотув тармогига кушилади ва бу машхур сайёхлик компаниясига бозорни минимал харажатлар билан назорат килишига имкон беради. Бошкарув буйича шартномалар сайёхлик ташкилоти устидан ёки унинг фаолиятини кайсидир даври устидан тезкор назоратни маълум тулов эвазига бошка фирма мутахасислаига беришдир.</w:t>
      </w:r>
    </w:p>
    <w:p w:rsidR="005B1C58" w:rsidRDefault="005B1C58" w:rsidP="005B1C58">
      <w:pPr>
        <w:pStyle w:val="a3"/>
        <w:ind w:firstLine="720"/>
        <w:rPr>
          <w:b w:val="0"/>
        </w:rPr>
      </w:pPr>
      <w:r>
        <w:rPr>
          <w:b w:val="0"/>
        </w:rPr>
        <w:t>Бундай шартномалар сайёхлар хизматлари ишлаб чикишга, ходимларга, маркетингга ёш молиявий бошкарувга боглик булиши мумкин. Хизматлар учун тулов хар хил: сотув хажми ёки фойдадан фоизлар, бир марталик мукофотлар ва бошкалар куринишида булиши мумкин.</w:t>
      </w:r>
    </w:p>
    <w:p w:rsidR="005B1C58" w:rsidRDefault="005B1C58" w:rsidP="005B1C58">
      <w:pPr>
        <w:pStyle w:val="a3"/>
        <w:ind w:firstLine="720"/>
        <w:rPr>
          <w:b w:val="0"/>
        </w:rPr>
      </w:pPr>
      <w:r>
        <w:rPr>
          <w:b w:val="0"/>
        </w:rPr>
        <w:t xml:space="preserve">Маркетинг буйича шартномалар бошкарув шартномаларига ухшаш булиб, унда энди иш бошлаётган сайёхлик фирмаси йирик сайёхлик корхонасини сайёхлик махсулоти хаммасини ёки бир кисмини сотиш билан боглик хамма фаолият турлари устидан жавобгарлик килиш усули маълум тулов эвазига вакил килади. </w:t>
      </w:r>
    </w:p>
    <w:p w:rsidR="005B1C58" w:rsidRDefault="005B1C58" w:rsidP="005B1C58">
      <w:pPr>
        <w:pStyle w:val="a3"/>
        <w:ind w:firstLine="720"/>
        <w:rPr>
          <w:b w:val="0"/>
        </w:rPr>
      </w:pPr>
      <w:r>
        <w:rPr>
          <w:b w:val="0"/>
        </w:rPr>
        <w:lastRenderedPageBreak/>
        <w:t>Стратегик иттифокларга кушма корхоналар тузиш ва уларни илатиш хам киради. Бу инвестор учун куйидаги имкниятларни беради.</w:t>
      </w:r>
    </w:p>
    <w:p w:rsidR="005B1C58" w:rsidRDefault="005B1C58" w:rsidP="005B1C58">
      <w:pPr>
        <w:pStyle w:val="a3"/>
        <w:ind w:firstLine="720"/>
        <w:rPr>
          <w:b w:val="0"/>
        </w:rPr>
      </w:pPr>
      <w:r>
        <w:rPr>
          <w:b w:val="0"/>
        </w:rPr>
        <w:t>-КК учун асосан хамма мамлакатларда эркинлик берилган: руйхатга олингандан сунг улар миллий корхоналар хукуклари билан бир хил хукукларга эгалар, инвесторларнинг КК да хиссали катнашуви унинг рискини камайтиради, чунки унинг жавобгарлиги капиталга кушган хиссаси билан улчанади.</w:t>
      </w:r>
    </w:p>
    <w:p w:rsidR="005B1C58" w:rsidRDefault="005B1C58" w:rsidP="005B1C58">
      <w:pPr>
        <w:pStyle w:val="a3"/>
        <w:ind w:firstLine="720"/>
        <w:rPr>
          <w:b w:val="0"/>
        </w:rPr>
      </w:pPr>
      <w:r>
        <w:rPr>
          <w:b w:val="0"/>
        </w:rPr>
        <w:t>-Акционер компанияларнинг ташкилий шакли (Ккларда куп учрайдиган) кушимча (заём карзлар) маблаглар жалб килишга ёрдам беради, яъни йирик бошлангич капиталга эга булиш заруриятини чеклайди.</w:t>
      </w:r>
    </w:p>
    <w:p w:rsidR="005B1C58" w:rsidRDefault="005B1C58" w:rsidP="005B1C58">
      <w:pPr>
        <w:pStyle w:val="a3"/>
        <w:ind w:firstLine="720"/>
        <w:rPr>
          <w:b w:val="0"/>
        </w:rPr>
      </w:pPr>
      <w:r>
        <w:rPr>
          <w:b w:val="0"/>
        </w:rPr>
        <w:t>-Кушимча хамкорни жалб килиш кабул килаётган давлат томонидан мавжуд имтиёзлар олишга имкон беради: ер олишдаги имтиёзлар, тугри давлат субсизлари, солик имтиёзлари ва бошкалар.</w:t>
      </w:r>
    </w:p>
    <w:p w:rsidR="005B1C58" w:rsidRDefault="005B1C58" w:rsidP="005B1C58">
      <w:pPr>
        <w:pStyle w:val="a3"/>
        <w:ind w:firstLine="720"/>
        <w:rPr>
          <w:b w:val="0"/>
        </w:rPr>
      </w:pPr>
      <w:r>
        <w:rPr>
          <w:b w:val="0"/>
        </w:rPr>
        <w:t>ККлар тузиш Росиия сайёхлик корхоналари  орасидаги фирмалараро алмашинувнинг куп кулланиладиган шаклидир. Масалан, ВАО «Интурист» дунёнинг катор мамлакатларида (Америка, Канада, Туркия, Италия, Япония ва бошкалар) КК ларга эаг, ушбу ташкилот учун ташки бозорга мустакил киришдаги кийинчиликларни енгишга, халкаро ракобат кучайган  шароитда хамкорлар харакатларини бирлаштиришга ёрдам беради. Бунда алохида эътибор фирмалараро ташкилий ва бошкариш тажрибалари алмашишга, хамда маркетинг текширувлардан ва хамкорларнинг сотиш каналларидан биргаликда фойдаланишга каратилади.</w:t>
      </w:r>
    </w:p>
    <w:p w:rsidR="005B1C58" w:rsidRDefault="005B1C58" w:rsidP="005B1C58">
      <w:pPr>
        <w:pStyle w:val="a3"/>
        <w:ind w:firstLine="720"/>
        <w:rPr>
          <w:b w:val="0"/>
        </w:rPr>
      </w:pPr>
      <w:r>
        <w:rPr>
          <w:b w:val="0"/>
        </w:rPr>
        <w:t>Иктисодни глобаллаштиришнинг икки  йуналишини таккослаш шуни курсатадики, бу ташкилий шакллар бир катор афзалликларга эга. Бу  афзалликлар сайёхлик корхоналарига сотилаётган махсулотнинг сифатини оширишга, «Экологик тоза» ишлаб чикариш учун маблаг сарфлаш, сайёхлик бозорида буш уринларни аниклаш. Тахлли килиш стратегик иттифоклар глобал бирлашмалардан фаркли уларок катор афзалликларга эга деган хулосани келтириб чикарди. Улар фаолиятни ривожлантириш учун куп капитал куйишни талаб килмайди, антимонопол конунчилиги тусикларидан утишга имкон беради, халкаро фаолиятни мувофиклаштиришда унга кийин булмаган бошкарувнинг ташкилий тузилишларида фойдаланилади.</w:t>
      </w:r>
    </w:p>
    <w:p w:rsidR="005B1C58" w:rsidRDefault="005B1C58" w:rsidP="005B1C58">
      <w:pPr>
        <w:pStyle w:val="a3"/>
        <w:ind w:firstLine="720"/>
        <w:rPr>
          <w:b w:val="0"/>
        </w:rPr>
      </w:pPr>
      <w:r>
        <w:rPr>
          <w:b w:val="0"/>
        </w:rPr>
        <w:t>Умуман олганда стратегик иттифокларни ривожлантиришнинг назарий аспектлари етарли даражада ишланмаган. Бунинг асосий сабабларидан бири бу ходисага уларнинг киска муддатли  фаолият курсатилиши ва кукп альянсларнинг натижаларини аник эмаслиги учун ташкарида кузатиш имкони йуклигидир.</w:t>
      </w:r>
    </w:p>
    <w:p w:rsidR="005B1C58" w:rsidRDefault="005B1C58" w:rsidP="005B1C58">
      <w:pPr>
        <w:pStyle w:val="a3"/>
        <w:ind w:firstLine="720"/>
        <w:rPr>
          <w:b w:val="0"/>
        </w:rPr>
      </w:pPr>
      <w:r>
        <w:rPr>
          <w:b w:val="0"/>
        </w:rPr>
        <w:t xml:space="preserve">Бу холда иттифок бирлаштириш йулидаги утиш этапи хисобланади. Корпорация эпизодик характерга эга булиб, хамкорлик натижаларига карамай, катнашчининг стратегик макеларига тегмай тугайди. Лойиха </w:t>
      </w:r>
      <w:r>
        <w:rPr>
          <w:b w:val="0"/>
        </w:rPr>
        <w:lastRenderedPageBreak/>
        <w:t>тугагандан сунг хар бир катнашчи яна автоном булади, гарчи иттифок хамкорлар уртасидаги ракобат шартларини узгартирса хам.</w:t>
      </w:r>
    </w:p>
    <w:p w:rsidR="005B1C58" w:rsidRDefault="005B1C58" w:rsidP="005B1C58">
      <w:pPr>
        <w:pStyle w:val="a3"/>
        <w:ind w:firstLine="720"/>
        <w:rPr>
          <w:b w:val="0"/>
        </w:rPr>
      </w:pPr>
      <w:r>
        <w:rPr>
          <w:b w:val="0"/>
        </w:rPr>
        <w:t xml:space="preserve">Стартегик иттифоклар дастлабки максадлардан чикиб вакт давомида ривожланади. лекин вертикал интеграцияларга олиб келмайди. Хар бир хамкор карор чикаришда мустакил ва иттифокдан чикиш хукукини саклаб колади. Бундай «тугаллолмаган» иттифокларнинг мавжудлиги хамкор-фирмаларнинг кушма ишдан коооперациянинг фойдалигини  оширишга интилишларидан дарак беради. </w:t>
      </w:r>
    </w:p>
    <w:p w:rsidR="005B1C58" w:rsidRDefault="005B1C58" w:rsidP="005B1C58">
      <w:pPr>
        <w:pStyle w:val="a3"/>
        <w:ind w:firstLine="720"/>
        <w:rPr>
          <w:b w:val="0"/>
        </w:rPr>
      </w:pPr>
      <w:r>
        <w:rPr>
          <w:b w:val="0"/>
        </w:rPr>
        <w:t>Кооператив дастурлар ёки кушма фаолият курсатиш учун тузиладиган структураар секин- аста хамкорлар назоратиданчикб ривожланиш мантики хамкорлар манфатларига зид келувчи мустакил корхоналар сифатида фаолият курсата бошлайди.</w:t>
      </w:r>
    </w:p>
    <w:p w:rsidR="005B1C58" w:rsidRDefault="005B1C58" w:rsidP="005B1C58">
      <w:pPr>
        <w:pStyle w:val="a3"/>
        <w:ind w:firstLine="720"/>
        <w:rPr>
          <w:b w:val="0"/>
        </w:rPr>
      </w:pPr>
      <w:r>
        <w:rPr>
          <w:b w:val="0"/>
        </w:rPr>
        <w:t xml:space="preserve">Стратегик иттифокларга кушилиш ёрдамида бири хамкорлар технологик колокликдан чикишга, кучли хамкорлар янада буш хамкорарни, улар ракобатчига айланмасидан йукотишга фойдаланилади. </w:t>
      </w:r>
    </w:p>
    <w:p w:rsidR="005B1C58" w:rsidRDefault="005B1C58" w:rsidP="005B1C58">
      <w:pPr>
        <w:pStyle w:val="a3"/>
        <w:ind w:firstLine="720"/>
        <w:rPr>
          <w:b w:val="0"/>
        </w:rPr>
      </w:pPr>
      <w:r>
        <w:rPr>
          <w:b w:val="0"/>
        </w:rPr>
        <w:t>Сайёхлик саноатида янги ташкилий шакллар (глобал бирлашмалар ва стратегик иттифоклар) вужудга келиши жараёнида куйидаги йуллар харктерлидир:</w:t>
      </w:r>
    </w:p>
    <w:p w:rsidR="005B1C58" w:rsidRDefault="005B1C58" w:rsidP="005B1C58">
      <w:pPr>
        <w:pStyle w:val="a3"/>
        <w:numPr>
          <w:ilvl w:val="0"/>
          <w:numId w:val="1"/>
        </w:numPr>
        <w:rPr>
          <w:b w:val="0"/>
        </w:rPr>
      </w:pPr>
      <w:r>
        <w:rPr>
          <w:b w:val="0"/>
        </w:rPr>
        <w:t>транпорт корхоналарини сайёхлик фирмалари фаолиятига кириб келиши. Масалан, «</w:t>
      </w:r>
      <w:r>
        <w:rPr>
          <w:b w:val="0"/>
          <w:lang w:val="en-US"/>
        </w:rPr>
        <w:t>Ais</w:t>
      </w:r>
      <w:r>
        <w:rPr>
          <w:b w:val="0"/>
        </w:rPr>
        <w:t xml:space="preserve"> </w:t>
      </w:r>
      <w:r>
        <w:rPr>
          <w:b w:val="0"/>
          <w:lang w:val="en-US"/>
        </w:rPr>
        <w:t>France</w:t>
      </w:r>
      <w:r>
        <w:rPr>
          <w:b w:val="0"/>
        </w:rPr>
        <w:t>» автокомпанияси Франциядаги 3 та йирик туроператорлар ичига кирувчи «</w:t>
      </w:r>
      <w:r>
        <w:rPr>
          <w:b w:val="0"/>
          <w:lang w:val="en-US"/>
        </w:rPr>
        <w:t>SQTOR</w:t>
      </w:r>
      <w:r>
        <w:rPr>
          <w:b w:val="0"/>
        </w:rPr>
        <w:t>» сайёхлик фирмаси тузди.</w:t>
      </w:r>
    </w:p>
    <w:p w:rsidR="005B1C58" w:rsidRDefault="005B1C58" w:rsidP="005B1C58">
      <w:pPr>
        <w:pStyle w:val="a3"/>
        <w:ind w:firstLine="709"/>
        <w:rPr>
          <w:b w:val="0"/>
        </w:rPr>
      </w:pPr>
      <w:r>
        <w:rPr>
          <w:b w:val="0"/>
        </w:rPr>
        <w:t>«</w:t>
      </w:r>
      <w:r>
        <w:rPr>
          <w:b w:val="0"/>
          <w:lang w:val="en-US"/>
        </w:rPr>
        <w:t>Salena</w:t>
      </w:r>
      <w:r>
        <w:rPr>
          <w:b w:val="0"/>
        </w:rPr>
        <w:t>» Бельгия авиакомпанияси «</w:t>
      </w:r>
      <w:r>
        <w:rPr>
          <w:b w:val="0"/>
          <w:lang w:val="en-US"/>
        </w:rPr>
        <w:t>Trainsair</w:t>
      </w:r>
      <w:r>
        <w:rPr>
          <w:b w:val="0"/>
        </w:rPr>
        <w:t xml:space="preserve"> </w:t>
      </w:r>
      <w:r>
        <w:rPr>
          <w:b w:val="0"/>
          <w:lang w:val="en-US"/>
        </w:rPr>
        <w:t>International</w:t>
      </w:r>
      <w:r>
        <w:rPr>
          <w:b w:val="0"/>
        </w:rPr>
        <w:t>» сайёхлик корхонасини, Швецариянинг «</w:t>
      </w:r>
      <w:r>
        <w:rPr>
          <w:b w:val="0"/>
          <w:lang w:val="en-US"/>
        </w:rPr>
        <w:t>Swissair</w:t>
      </w:r>
      <w:r>
        <w:rPr>
          <w:b w:val="0"/>
        </w:rPr>
        <w:t>» авиакомпанияси «</w:t>
      </w:r>
      <w:r>
        <w:rPr>
          <w:b w:val="0"/>
          <w:lang w:val="en-US"/>
        </w:rPr>
        <w:t>Kuoni</w:t>
      </w:r>
      <w:r>
        <w:rPr>
          <w:b w:val="0"/>
        </w:rPr>
        <w:t>» сайёхик корхнасини ташкил килган.</w:t>
      </w:r>
    </w:p>
    <w:p w:rsidR="005B1C58" w:rsidRDefault="005B1C58" w:rsidP="005B1C58">
      <w:pPr>
        <w:pStyle w:val="a3"/>
        <w:ind w:firstLine="709"/>
        <w:rPr>
          <w:b w:val="0"/>
        </w:rPr>
      </w:pPr>
      <w:r>
        <w:rPr>
          <w:b w:val="0"/>
        </w:rPr>
        <w:t>Франция Дапвлат темир йул компанияси «</w:t>
      </w:r>
      <w:r>
        <w:rPr>
          <w:b w:val="0"/>
          <w:lang w:val="en-US"/>
        </w:rPr>
        <w:t>SNSF</w:t>
      </w:r>
      <w:r>
        <w:rPr>
          <w:b w:val="0"/>
        </w:rPr>
        <w:t>» Франциядаги 13 та йирик сайёхлик фирмаларига кирувчи «</w:t>
      </w:r>
      <w:r>
        <w:rPr>
          <w:b w:val="0"/>
          <w:lang w:val="en-US"/>
        </w:rPr>
        <w:t>Vacans</w:t>
      </w:r>
      <w:r>
        <w:rPr>
          <w:b w:val="0"/>
        </w:rPr>
        <w:t xml:space="preserve"> 2000» туроператор фирмасига эга, фирма мамлакат сайёхлик бозорининг 50% ини эгаллаган. Голландиядаги  «</w:t>
      </w:r>
      <w:r>
        <w:rPr>
          <w:b w:val="0"/>
          <w:lang w:val="en-US"/>
        </w:rPr>
        <w:t>HINT</w:t>
      </w:r>
      <w:r>
        <w:rPr>
          <w:b w:val="0"/>
        </w:rPr>
        <w:t>» сайёхлик концерциуми «</w:t>
      </w:r>
      <w:r>
        <w:rPr>
          <w:b w:val="0"/>
          <w:lang w:val="en-US"/>
        </w:rPr>
        <w:t>KLM</w:t>
      </w:r>
      <w:r>
        <w:rPr>
          <w:b w:val="0"/>
        </w:rPr>
        <w:t>» авиакомпанияси  «</w:t>
      </w:r>
      <w:r>
        <w:rPr>
          <w:b w:val="0"/>
          <w:lang w:val="en-US"/>
        </w:rPr>
        <w:t>NSU</w:t>
      </w:r>
      <w:r>
        <w:rPr>
          <w:b w:val="0"/>
        </w:rPr>
        <w:t>» денгиз концерни ва Голландия темир йул компанияси томонидан ташкил килинган:</w:t>
      </w:r>
    </w:p>
    <w:p w:rsidR="005B1C58" w:rsidRDefault="005B1C58" w:rsidP="005B1C58">
      <w:pPr>
        <w:pStyle w:val="a3"/>
        <w:numPr>
          <w:ilvl w:val="0"/>
          <w:numId w:val="1"/>
        </w:numPr>
        <w:rPr>
          <w:b w:val="0"/>
        </w:rPr>
      </w:pPr>
      <w:r>
        <w:rPr>
          <w:b w:val="0"/>
        </w:rPr>
        <w:t>куп тармокли концернлар яратиш. Бу концернларга кирувчи корхоналар шу концерндаги бошка тармоклар фойдасидан субсизланади. Куп тармокли концернларни ташкил этиш сайёхлик саноатига кирувчи корхоналарнинг хонавайрон булишидан саклайди. Сайёхликни нефтъ компаниялари томонидан молиялаштирилиши мумкин «</w:t>
      </w:r>
      <w:r>
        <w:rPr>
          <w:b w:val="0"/>
          <w:lang w:val="en-US"/>
        </w:rPr>
        <w:t>AGIP</w:t>
      </w:r>
      <w:r>
        <w:rPr>
          <w:b w:val="0"/>
        </w:rPr>
        <w:t>»;</w:t>
      </w:r>
    </w:p>
    <w:p w:rsidR="005B1C58" w:rsidRDefault="005B1C58" w:rsidP="005B1C58">
      <w:pPr>
        <w:pStyle w:val="a3"/>
        <w:numPr>
          <w:ilvl w:val="0"/>
          <w:numId w:val="1"/>
        </w:numPr>
        <w:rPr>
          <w:b w:val="0"/>
        </w:rPr>
      </w:pPr>
      <w:r>
        <w:rPr>
          <w:b w:val="0"/>
        </w:rPr>
        <w:t>савдо фирмалари йирик универмаг тармокларига эга («</w:t>
      </w:r>
      <w:r>
        <w:rPr>
          <w:b w:val="0"/>
          <w:lang w:val="en-US"/>
        </w:rPr>
        <w:t>Neckermann</w:t>
      </w:r>
      <w:r>
        <w:rPr>
          <w:b w:val="0"/>
        </w:rPr>
        <w:t>»  “</w:t>
      </w:r>
      <w:r>
        <w:rPr>
          <w:b w:val="0"/>
          <w:lang w:val="en-US"/>
        </w:rPr>
        <w:t>Rautnof</w:t>
      </w:r>
      <w:r>
        <w:rPr>
          <w:b w:val="0"/>
        </w:rPr>
        <w:t>” “</w:t>
      </w:r>
      <w:r>
        <w:rPr>
          <w:b w:val="0"/>
          <w:lang w:val="en-US"/>
        </w:rPr>
        <w:t>Hertai</w:t>
      </w:r>
      <w:r>
        <w:rPr>
          <w:b w:val="0"/>
        </w:rPr>
        <w:t>”) булиб, улар куп маблаг сарф килинмасдан сайёхлик хизматлари курсатувчи офисларни узларининг универмагларида очишлари мумкин;</w:t>
      </w:r>
    </w:p>
    <w:p w:rsidR="005B1C58" w:rsidRDefault="005B1C58" w:rsidP="005B1C58">
      <w:pPr>
        <w:pStyle w:val="a3"/>
        <w:numPr>
          <w:ilvl w:val="0"/>
          <w:numId w:val="1"/>
        </w:numPr>
        <w:rPr>
          <w:b w:val="0"/>
        </w:rPr>
      </w:pPr>
      <w:r>
        <w:rPr>
          <w:b w:val="0"/>
        </w:rPr>
        <w:lastRenderedPageBreak/>
        <w:t>сайёхлик корхоналари томонидан жойлаштириш маблагларига эга булиши мумкин. Француз сайёхлик фирмаси  «</w:t>
      </w:r>
      <w:r>
        <w:rPr>
          <w:b w:val="0"/>
          <w:lang w:val="en-US"/>
        </w:rPr>
        <w:t>Club</w:t>
      </w:r>
      <w:r>
        <w:rPr>
          <w:b w:val="0"/>
        </w:rPr>
        <w:t xml:space="preserve"> </w:t>
      </w:r>
      <w:r>
        <w:rPr>
          <w:b w:val="0"/>
          <w:lang w:val="en-US"/>
        </w:rPr>
        <w:t>meolitirerannc</w:t>
      </w:r>
      <w:r>
        <w:rPr>
          <w:b w:val="0"/>
        </w:rPr>
        <w:t>» дунёнинг 35 та мамлакатида жойлашган 172 сайёхлик комплексига эга. “</w:t>
      </w:r>
      <w:r>
        <w:rPr>
          <w:b w:val="0"/>
          <w:lang w:val="en-US"/>
        </w:rPr>
        <w:t>Hotel</w:t>
      </w:r>
      <w:r>
        <w:rPr>
          <w:b w:val="0"/>
        </w:rPr>
        <w:t xml:space="preserve"> </w:t>
      </w:r>
      <w:r>
        <w:rPr>
          <w:b w:val="0"/>
          <w:lang w:val="en-US"/>
        </w:rPr>
        <w:t>plan</w:t>
      </w:r>
      <w:r>
        <w:rPr>
          <w:b w:val="0"/>
        </w:rPr>
        <w:t>” Швецария сайёхлик фирмаси узининг 2739 уринли мехмонхонасига эга.</w:t>
      </w:r>
    </w:p>
    <w:p w:rsidR="005B1C58" w:rsidRDefault="005B1C58" w:rsidP="005B1C58">
      <w:pPr>
        <w:pStyle w:val="a3"/>
        <w:numPr>
          <w:ilvl w:val="0"/>
          <w:numId w:val="1"/>
        </w:numPr>
        <w:rPr>
          <w:b w:val="0"/>
        </w:rPr>
      </w:pPr>
      <w:r>
        <w:rPr>
          <w:b w:val="0"/>
        </w:rPr>
        <w:t>Сайёхлик саноатида молиявий структураларнинг катнашуви; Францияда Ротшильд банки  «</w:t>
      </w:r>
      <w:r>
        <w:rPr>
          <w:b w:val="0"/>
          <w:lang w:val="en-US"/>
        </w:rPr>
        <w:t>Club</w:t>
      </w:r>
      <w:r>
        <w:rPr>
          <w:b w:val="0"/>
        </w:rPr>
        <w:t xml:space="preserve"> </w:t>
      </w:r>
      <w:r>
        <w:rPr>
          <w:b w:val="0"/>
          <w:lang w:val="en-US"/>
        </w:rPr>
        <w:t>meolitirerannc</w:t>
      </w:r>
      <w:r>
        <w:rPr>
          <w:b w:val="0"/>
        </w:rPr>
        <w:t>»  туроператорларини молиялаштиради. Недерландияда «</w:t>
      </w:r>
      <w:r>
        <w:rPr>
          <w:b w:val="0"/>
          <w:lang w:val="en-US"/>
        </w:rPr>
        <w:t>Ralo</w:t>
      </w:r>
      <w:r>
        <w:rPr>
          <w:b w:val="0"/>
        </w:rPr>
        <w:t xml:space="preserve"> </w:t>
      </w:r>
      <w:r>
        <w:rPr>
          <w:b w:val="0"/>
          <w:lang w:val="en-US"/>
        </w:rPr>
        <w:t>bank</w:t>
      </w:r>
      <w:r>
        <w:rPr>
          <w:b w:val="0"/>
        </w:rPr>
        <w:t>» сайёхлик операциялари билан шугулланади.</w:t>
      </w:r>
    </w:p>
    <w:p w:rsidR="005B1C58" w:rsidRDefault="005B1C58" w:rsidP="005B1C58">
      <w:pPr>
        <w:pStyle w:val="a3"/>
        <w:numPr>
          <w:ilvl w:val="0"/>
          <w:numId w:val="1"/>
        </w:numPr>
        <w:rPr>
          <w:b w:val="0"/>
        </w:rPr>
      </w:pPr>
      <w:r>
        <w:rPr>
          <w:b w:val="0"/>
        </w:rPr>
        <w:t>Чет эл фирмаларининг сайёхлик фаолияти амалга оширишдаги тажрибаларини умумлаштирган холда, шуни таъкидлаб утиш керакки, куп йирик сайёхлик корхоналари томонидан бошка мамлакаларда уз тармокларини тузиш гоялари, хамкорларнинг сотув каналларини кооперацион ва клалицион келишувларга кура мохирона кушиб олиш чет эл бозорларида мустахкам мавкега эга булишга ёрдам беради.</w:t>
      </w:r>
    </w:p>
    <w:p w:rsidR="005B1C58" w:rsidRDefault="005B1C58" w:rsidP="005B1C58">
      <w:pPr>
        <w:pStyle w:val="a3"/>
        <w:ind w:firstLine="1298"/>
        <w:rPr>
          <w:b w:val="0"/>
        </w:rPr>
      </w:pPr>
      <w:r>
        <w:rPr>
          <w:b w:val="0"/>
        </w:rPr>
        <w:t xml:space="preserve">Россия сайёхлик ташкилотларини фаолиятини ташкил топишини ва бошкарувни тахлил килиш, шуни курсатадики, уларда тузилган булимлар куп холларда маълум истеъмолчига яратилаётган махсулот буйича маркетинг ва проноз текширувларига етарли даражада эътибор бермайдилар, натижада у ёки бу сайёхлик махсулотини сотишида муаммолар тугилади. Бу ечилаётган масалаларнинг енгиллиги ва амалий тажрибанинг йуклиги билан изохланади. </w:t>
      </w:r>
    </w:p>
    <w:p w:rsidR="005B1C58" w:rsidRDefault="005B1C58" w:rsidP="005B1C58">
      <w:pPr>
        <w:pStyle w:val="a3"/>
        <w:ind w:firstLine="851"/>
        <w:rPr>
          <w:b w:val="0"/>
        </w:rPr>
      </w:pPr>
      <w:r>
        <w:rPr>
          <w:b w:val="0"/>
        </w:rPr>
        <w:t>Россия сайёхлик корхоналари сотиш бозорини кенгайтириш ва батафсил ва тулик маркетинг текширишлари утказиш уз харакатларини корхоналар, банклар ва молия компаниялар билан бирлаштиришлари максадга мувофикдир. Шунингдек стратегик иттифоклар тузиш имкониятларидан хам  фойдаланиш мумкин. Бу сайёхлик корхоналарига бозордаги ракобатчилани сикиб чикаришга ёрдам беради.</w:t>
      </w:r>
    </w:p>
    <w:p w:rsidR="005B1C58" w:rsidRDefault="005B1C58" w:rsidP="005B1C58">
      <w:pPr>
        <w:pStyle w:val="a3"/>
        <w:ind w:firstLine="851"/>
        <w:rPr>
          <w:b w:val="0"/>
        </w:rPr>
      </w:pPr>
      <w:r>
        <w:rPr>
          <w:b w:val="0"/>
        </w:rPr>
        <w:t>Давлат сайёхлик ташкилотлари факат битта ташкилий шаклдан фойдаланиш билан чекланиб колмасликлари керак. Маълум бир бозордаги муайян шартлани урганиб, уларни уз ихтиёжларга мослаштииш ва хар хил ташкилий шакллар билан биргаликда фойдаланиш керак.</w:t>
      </w:r>
    </w:p>
    <w:p w:rsidR="005B1C58" w:rsidRDefault="005B1C58" w:rsidP="005B1C58">
      <w:pPr>
        <w:pStyle w:val="a3"/>
        <w:ind w:left="1309" w:firstLine="851"/>
        <w:jc w:val="left"/>
      </w:pPr>
      <w:r w:rsidRPr="001C4CD9">
        <w:t xml:space="preserve">                 </w:t>
      </w:r>
      <w:r>
        <w:t>Хулоса</w:t>
      </w:r>
    </w:p>
    <w:p w:rsidR="005B1C58" w:rsidRDefault="005B1C58" w:rsidP="005B1C58">
      <w:pPr>
        <w:pStyle w:val="a3"/>
        <w:ind w:firstLine="720"/>
        <w:rPr>
          <w:b w:val="0"/>
        </w:rPr>
      </w:pPr>
      <w:r>
        <w:rPr>
          <w:b w:val="0"/>
        </w:rPr>
        <w:t>Мутахасисларнинг фикрича глобал бирлашмани тузиш ва бошкариш куп вакт ва маблаг талаб килувчи кийин жараёндир. Шунинг учун чет элдаги куп колена хиллар халкаро хамкорликнинг бошка ташкилий шакли стратегик иттифокка мурожаат килинади.</w:t>
      </w:r>
    </w:p>
    <w:p w:rsidR="005B1C58" w:rsidRDefault="005B1C58" w:rsidP="005B1C58">
      <w:pPr>
        <w:pStyle w:val="a3"/>
        <w:rPr>
          <w:b w:val="0"/>
        </w:rPr>
      </w:pPr>
      <w:r>
        <w:rPr>
          <w:b w:val="0"/>
        </w:rPr>
        <w:tab/>
        <w:t xml:space="preserve">Стратегик иттифокка канчалик маълум бир масалаларни ечиш, харакатларни  мувофиклаштириш учун кирадилар. Бу иттифокларнинг узига </w:t>
      </w:r>
      <w:r>
        <w:rPr>
          <w:b w:val="0"/>
        </w:rPr>
        <w:lastRenderedPageBreak/>
        <w:t>хос хусусияти унга кушилган компаниялар уз автонормияларини саклаб коладилар. Шунингдек улар узларининг  миллий, худудий бозордаги  уринларини хам саклаб келадилар. Сайёхлик ташкилотларининг узаро бирлашиши уларнинг йирик туроператор имкониятига эга булишига шунинг билан кичик корхоналарга хос талабга  нисбатан эгилувчан булишга имкон беради.</w:t>
      </w:r>
    </w:p>
    <w:p w:rsidR="005B1C58" w:rsidRDefault="005B1C58" w:rsidP="005B1C58">
      <w:pPr>
        <w:pStyle w:val="a3"/>
        <w:rPr>
          <w:b w:val="0"/>
        </w:rPr>
      </w:pPr>
    </w:p>
    <w:p w:rsidR="005B1C58" w:rsidRDefault="005B1C58" w:rsidP="005B1C58">
      <w:pPr>
        <w:pStyle w:val="a3"/>
        <w:jc w:val="center"/>
      </w:pPr>
      <w:r>
        <w:t>Таянч иборалар</w:t>
      </w:r>
    </w:p>
    <w:p w:rsidR="005B1C58" w:rsidRDefault="005B1C58" w:rsidP="005B1C58">
      <w:pPr>
        <w:pStyle w:val="a3"/>
        <w:rPr>
          <w:b w:val="0"/>
        </w:rPr>
      </w:pPr>
      <w:r>
        <w:rPr>
          <w:b w:val="0"/>
        </w:rPr>
        <w:t>Сайёхлик бозори, талаб, таклиф, шартномалар, замонавий сайёхлик, ракобат.</w:t>
      </w:r>
    </w:p>
    <w:p w:rsidR="005B1C58" w:rsidRDefault="005B1C58" w:rsidP="005B1C58">
      <w:pPr>
        <w:pStyle w:val="a3"/>
        <w:rPr>
          <w:b w:val="0"/>
        </w:rPr>
      </w:pPr>
    </w:p>
    <w:p w:rsidR="005B1C58" w:rsidRDefault="005B1C58" w:rsidP="005B1C58">
      <w:pPr>
        <w:pStyle w:val="a3"/>
        <w:jc w:val="center"/>
      </w:pPr>
      <w:r>
        <w:t>Назорат саволлари</w:t>
      </w:r>
    </w:p>
    <w:p w:rsidR="005B1C58" w:rsidRDefault="005B1C58" w:rsidP="005B1C58">
      <w:pPr>
        <w:pStyle w:val="a3"/>
        <w:numPr>
          <w:ilvl w:val="0"/>
          <w:numId w:val="3"/>
        </w:numPr>
        <w:rPr>
          <w:b w:val="0"/>
        </w:rPr>
      </w:pPr>
      <w:r>
        <w:rPr>
          <w:b w:val="0"/>
        </w:rPr>
        <w:t>Сайёхлик бозори деганда нимани тушунасиз?</w:t>
      </w:r>
    </w:p>
    <w:p w:rsidR="005B1C58" w:rsidRDefault="005B1C58" w:rsidP="005B1C58">
      <w:pPr>
        <w:pStyle w:val="a3"/>
        <w:numPr>
          <w:ilvl w:val="0"/>
          <w:numId w:val="3"/>
        </w:numPr>
        <w:rPr>
          <w:b w:val="0"/>
        </w:rPr>
      </w:pPr>
      <w:r>
        <w:rPr>
          <w:b w:val="0"/>
        </w:rPr>
        <w:t xml:space="preserve"> Замонавий сайёхлик саноатида ракобат кандай булиши керак?</w:t>
      </w:r>
    </w:p>
    <w:p w:rsidR="005B1C58" w:rsidRDefault="005B1C58" w:rsidP="005B1C58">
      <w:pPr>
        <w:pStyle w:val="a3"/>
        <w:numPr>
          <w:ilvl w:val="0"/>
          <w:numId w:val="3"/>
        </w:numPr>
        <w:rPr>
          <w:b w:val="0"/>
        </w:rPr>
      </w:pPr>
      <w:r>
        <w:rPr>
          <w:b w:val="0"/>
        </w:rPr>
        <w:t>Талаб ва таклиф мувозанати кандай аникланади?</w:t>
      </w:r>
    </w:p>
    <w:p w:rsidR="005B1C58" w:rsidRDefault="005B1C58" w:rsidP="005B1C58">
      <w:pPr>
        <w:pStyle w:val="a3"/>
        <w:numPr>
          <w:ilvl w:val="0"/>
          <w:numId w:val="3"/>
        </w:numPr>
        <w:rPr>
          <w:b w:val="0"/>
        </w:rPr>
      </w:pPr>
      <w:r>
        <w:rPr>
          <w:b w:val="0"/>
        </w:rPr>
        <w:t>Маркетинг буйича шартномалар тузишни тушунтириб беринг?</w:t>
      </w:r>
    </w:p>
    <w:p w:rsidR="005B1C58" w:rsidRDefault="005B1C58" w:rsidP="005B1C58">
      <w:pPr>
        <w:pStyle w:val="a3"/>
        <w:rPr>
          <w:b w:val="0"/>
        </w:rPr>
      </w:pPr>
    </w:p>
    <w:p w:rsidR="005B1C58" w:rsidRDefault="005B1C58" w:rsidP="005B1C58">
      <w:pPr>
        <w:pStyle w:val="a3"/>
        <w:jc w:val="center"/>
      </w:pPr>
      <w:r>
        <w:t>Тавсия этилган адабиётлар руйхати:</w:t>
      </w:r>
    </w:p>
    <w:p w:rsidR="005B1C58" w:rsidRDefault="005B1C58" w:rsidP="005B1C58">
      <w:pPr>
        <w:pStyle w:val="a3"/>
        <w:numPr>
          <w:ilvl w:val="0"/>
          <w:numId w:val="4"/>
        </w:numPr>
        <w:rPr>
          <w:b w:val="0"/>
        </w:rPr>
      </w:pPr>
      <w:r>
        <w:rPr>
          <w:b w:val="0"/>
        </w:rPr>
        <w:t xml:space="preserve">Котлер, Д. Боуэн- Маркетинг, гостипримство туризм. ЮНИТИ, </w:t>
      </w:r>
      <w:r>
        <w:rPr>
          <w:b w:val="0"/>
          <w:lang w:val="en-US"/>
        </w:rPr>
        <w:t>2004</w:t>
      </w:r>
    </w:p>
    <w:p w:rsidR="005B1C58" w:rsidRDefault="005B1C58" w:rsidP="005B1C58">
      <w:pPr>
        <w:pStyle w:val="a3"/>
        <w:ind w:left="2160"/>
        <w:rPr>
          <w:b w:val="0"/>
        </w:rPr>
      </w:pPr>
    </w:p>
    <w:p w:rsidR="005B1C58" w:rsidRDefault="005B1C58" w:rsidP="005B1C58">
      <w:pPr>
        <w:pStyle w:val="a3"/>
        <w:numPr>
          <w:ilvl w:val="0"/>
          <w:numId w:val="4"/>
        </w:numPr>
        <w:rPr>
          <w:b w:val="0"/>
        </w:rPr>
      </w:pPr>
      <w:r>
        <w:rPr>
          <w:b w:val="0"/>
        </w:rPr>
        <w:t xml:space="preserve">«Гостиничный и туристическй бизнес» дарслиги, Москва, ЮНИШИ, </w:t>
      </w:r>
      <w:r w:rsidRPr="001C4CD9">
        <w:rPr>
          <w:b w:val="0"/>
        </w:rPr>
        <w:t>2000</w:t>
      </w:r>
      <w:r>
        <w:rPr>
          <w:b w:val="0"/>
        </w:rPr>
        <w:t>.</w:t>
      </w:r>
    </w:p>
    <w:p w:rsidR="005B1C58" w:rsidRDefault="005B1C58" w:rsidP="005B1C58">
      <w:pPr>
        <w:pStyle w:val="a3"/>
        <w:numPr>
          <w:ilvl w:val="0"/>
          <w:numId w:val="4"/>
        </w:numPr>
        <w:rPr>
          <w:b w:val="0"/>
        </w:rPr>
      </w:pPr>
      <w:r>
        <w:rPr>
          <w:b w:val="0"/>
        </w:rPr>
        <w:t>Г.Н. Бурганова, Н.А. Кармоджанова «Гостиничный и туристический бизнес» Москва, Финансы и статистика, 2000.</w:t>
      </w:r>
    </w:p>
    <w:p w:rsidR="005B1C58" w:rsidRDefault="005B1C58" w:rsidP="005B1C58">
      <w:pPr>
        <w:pStyle w:val="a3"/>
        <w:numPr>
          <w:ilvl w:val="0"/>
          <w:numId w:val="4"/>
        </w:numPr>
        <w:rPr>
          <w:b w:val="0"/>
          <w:u w:val="single"/>
        </w:rPr>
      </w:pPr>
      <w:hyperlink r:id="rId6" w:history="1">
        <w:r>
          <w:rPr>
            <w:rStyle w:val="a5"/>
          </w:rPr>
          <w:t>www.uzbektourizm.uz</w:t>
        </w:r>
      </w:hyperlink>
      <w:r>
        <w:rPr>
          <w:b w:val="0"/>
          <w:u w:val="single"/>
          <w:lang w:val="en-US"/>
        </w:rPr>
        <w:t>.</w:t>
      </w:r>
    </w:p>
    <w:p w:rsidR="005B1C58" w:rsidRDefault="005B1C58" w:rsidP="005B1C58">
      <w:pPr>
        <w:pStyle w:val="a3"/>
        <w:numPr>
          <w:ilvl w:val="0"/>
          <w:numId w:val="4"/>
        </w:numPr>
        <w:rPr>
          <w:b w:val="0"/>
          <w:u w:val="single"/>
        </w:rPr>
      </w:pPr>
      <w:r>
        <w:rPr>
          <w:b w:val="0"/>
          <w:u w:val="single"/>
          <w:lang w:val="en-US"/>
        </w:rPr>
        <w:t>w</w:t>
      </w:r>
      <w:r>
        <w:rPr>
          <w:b w:val="0"/>
          <w:u w:val="single"/>
        </w:rPr>
        <w:t>ww.</w:t>
      </w:r>
      <w:r>
        <w:rPr>
          <w:b w:val="0"/>
          <w:u w:val="single"/>
          <w:lang w:val="en-US"/>
        </w:rPr>
        <w:t>world-tourism.org</w:t>
      </w:r>
    </w:p>
    <w:p w:rsidR="005B1C58" w:rsidRDefault="005B1C58" w:rsidP="005B1C58">
      <w:pPr>
        <w:pStyle w:val="a3"/>
        <w:rPr>
          <w:b w:val="0"/>
          <w:u w:val="single"/>
        </w:rPr>
      </w:pPr>
    </w:p>
    <w:p w:rsidR="005B1C58" w:rsidRDefault="005B1C58" w:rsidP="005B1C58">
      <w:pPr>
        <w:pStyle w:val="a3"/>
        <w:rPr>
          <w:b w:val="0"/>
        </w:rPr>
      </w:pPr>
    </w:p>
    <w:p w:rsidR="005B1C58" w:rsidRDefault="005B1C58" w:rsidP="005B1C58">
      <w:pPr>
        <w:pStyle w:val="a3"/>
        <w:rPr>
          <w:b w:val="0"/>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90866"/>
    <w:multiLevelType w:val="singleLevel"/>
    <w:tmpl w:val="C846E142"/>
    <w:lvl w:ilvl="0">
      <w:start w:val="1"/>
      <w:numFmt w:val="bullet"/>
      <w:lvlText w:val="-"/>
      <w:lvlJc w:val="left"/>
      <w:pPr>
        <w:tabs>
          <w:tab w:val="num" w:pos="1185"/>
        </w:tabs>
        <w:ind w:left="1185" w:hanging="465"/>
      </w:pPr>
      <w:rPr>
        <w:rFonts w:hint="default"/>
      </w:rPr>
    </w:lvl>
  </w:abstractNum>
  <w:abstractNum w:abstractNumId="1">
    <w:nsid w:val="18E2462C"/>
    <w:multiLevelType w:val="multilevel"/>
    <w:tmpl w:val="AB0EAB32"/>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
    <w:nsid w:val="33825273"/>
    <w:multiLevelType w:val="multilevel"/>
    <w:tmpl w:val="2DA0A46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5EC754A4"/>
    <w:multiLevelType w:val="multilevel"/>
    <w:tmpl w:val="CDFE2A5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C58"/>
    <w:rsid w:val="005B1C5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5B1C58"/>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5B1C58"/>
    <w:rPr>
      <w:rFonts w:ascii="Times New Roman" w:eastAsia="Times New Roman" w:hAnsi="Times New Roman" w:cs="Times New Roman"/>
      <w:b/>
      <w:sz w:val="28"/>
      <w:szCs w:val="20"/>
      <w:lang w:val="ru-RU" w:eastAsia="ru-RU"/>
    </w:rPr>
  </w:style>
  <w:style w:type="character" w:styleId="a5">
    <w:name w:val="Hyperlink"/>
    <w:basedOn w:val="a0"/>
    <w:semiHidden/>
    <w:rsid w:val="005B1C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5B1C58"/>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5B1C58"/>
    <w:rPr>
      <w:rFonts w:ascii="Times New Roman" w:eastAsia="Times New Roman" w:hAnsi="Times New Roman" w:cs="Times New Roman"/>
      <w:b/>
      <w:sz w:val="28"/>
      <w:szCs w:val="20"/>
      <w:lang w:val="ru-RU" w:eastAsia="ru-RU"/>
    </w:rPr>
  </w:style>
  <w:style w:type="character" w:styleId="a5">
    <w:name w:val="Hyperlink"/>
    <w:basedOn w:val="a0"/>
    <w:semiHidden/>
    <w:rsid w:val="005B1C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zbektourizm.u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2458</Words>
  <Characters>14015</Characters>
  <Application>Microsoft Office Word</Application>
  <DocSecurity>0</DocSecurity>
  <Lines>116</Lines>
  <Paragraphs>32</Paragraphs>
  <ScaleCrop>false</ScaleCrop>
  <Company>Home</Company>
  <LinksUpToDate>false</LinksUpToDate>
  <CharactersWithSpaces>16441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2012-11-05T08:21:00Z</dcterms:created>
  <dcterms:modified xsi:type="dcterms:W3CDTF">2012-11-05T08:21:00Z</dcterms:modified>
</cp:coreProperties>
</file>